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E8B" w:rsidRDefault="00E90717">
      <w:pPr>
        <w:rPr>
          <w:rFonts w:ascii="Arial" w:hAnsi="Arial" w:cs="Arial"/>
          <w:b/>
          <w:sz w:val="24"/>
        </w:rPr>
      </w:pPr>
      <w:r w:rsidRPr="00E90717">
        <w:rPr>
          <w:rFonts w:ascii="Arial" w:hAnsi="Arial" w:cs="Arial"/>
          <w:b/>
          <w:sz w:val="24"/>
        </w:rPr>
        <w:t>Rovnováha na páce – pracovní list</w:t>
      </w:r>
    </w:p>
    <w:p w:rsidR="00E90717" w:rsidRPr="000E4218" w:rsidRDefault="00E90717" w:rsidP="000E4218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</w:rPr>
      </w:pPr>
      <w:r w:rsidRPr="000E4218">
        <w:rPr>
          <w:rFonts w:ascii="Arial" w:hAnsi="Arial" w:cs="Arial"/>
          <w:sz w:val="24"/>
        </w:rPr>
        <w:t>Doplňte hodnoty v tabulce tak, aby nastala rovnováha na páce:</w:t>
      </w:r>
    </w:p>
    <w:p w:rsidR="00E90717" w:rsidRPr="00E90717" w:rsidRDefault="00E90717" w:rsidP="00E90717">
      <w:pPr>
        <w:pStyle w:val="Odstavecseseznamem"/>
        <w:ind w:left="360"/>
        <w:rPr>
          <w:rFonts w:ascii="Arial" w:hAnsi="Arial" w:cs="Arial"/>
          <w:sz w:val="24"/>
        </w:rPr>
      </w:pPr>
    </w:p>
    <w:tbl>
      <w:tblPr>
        <w:tblStyle w:val="Mkatabulky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E90717" w:rsidRPr="00132F17" w:rsidTr="00427AD4">
        <w:trPr>
          <w:trHeight w:val="680"/>
        </w:trPr>
        <w:tc>
          <w:tcPr>
            <w:tcW w:w="1535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r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m</m:t>
                    </m:r>
                  </m:den>
                </m:f>
              </m:oMath>
            </m:oMathPara>
          </w:p>
        </w:tc>
        <w:tc>
          <w:tcPr>
            <w:tcW w:w="1535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F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536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1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Nm</m:t>
                    </m:r>
                  </m:den>
                </m:f>
              </m:oMath>
            </m:oMathPara>
          </w:p>
        </w:tc>
        <w:tc>
          <w:tcPr>
            <w:tcW w:w="1536" w:type="dxa"/>
            <w:vAlign w:val="center"/>
          </w:tcPr>
          <w:p w:rsidR="00E90717" w:rsidRPr="00132F17" w:rsidRDefault="002502F0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i/>
                        <w:sz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4"/>
                          </w:rPr>
                          <m:t>2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  <w:sz w:val="24"/>
                      </w:rPr>
                      <m:t>Nm</m:t>
                    </m:r>
                  </m:den>
                </m:f>
              </m:oMath>
            </m:oMathPara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0,3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0,8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6,4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24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120</w:t>
            </w:r>
          </w:p>
        </w:tc>
      </w:tr>
      <w:tr w:rsidR="00E90717" w:rsidRPr="00132F17" w:rsidTr="00132F17">
        <w:trPr>
          <w:trHeight w:val="454"/>
        </w:trPr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100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0,6</w:t>
            </w:r>
          </w:p>
        </w:tc>
        <w:tc>
          <w:tcPr>
            <w:tcW w:w="1535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sz w:val="24"/>
              </w:rPr>
            </w:pPr>
            <w:r w:rsidRPr="00132F17">
              <w:rPr>
                <w:rFonts w:ascii="Arial" w:hAnsi="Arial" w:cs="Arial"/>
                <w:b/>
                <w:sz w:val="24"/>
              </w:rPr>
              <w:t>12</w:t>
            </w:r>
          </w:p>
        </w:tc>
        <w:tc>
          <w:tcPr>
            <w:tcW w:w="1536" w:type="dxa"/>
            <w:vAlign w:val="center"/>
          </w:tcPr>
          <w:p w:rsidR="00E90717" w:rsidRPr="00132F17" w:rsidRDefault="00E90717" w:rsidP="00E90717">
            <w:pPr>
              <w:pStyle w:val="Odstavecseseznamem"/>
              <w:ind w:left="0"/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</w:p>
        </w:tc>
      </w:tr>
    </w:tbl>
    <w:p w:rsidR="000E4218" w:rsidRDefault="000E4218" w:rsidP="00E90717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E90717" w:rsidP="00132F17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</w:rPr>
      </w:pPr>
      <w:r w:rsidRPr="000E4218">
        <w:rPr>
          <w:rFonts w:ascii="Arial" w:hAnsi="Arial" w:cs="Arial"/>
          <w:sz w:val="24"/>
        </w:rPr>
        <w:t>Doplňte chybějící údaje v obrázku tak, aby byla páka v rovnovážné poloze:</w:t>
      </w:r>
    </w:p>
    <w:p w:rsidR="00D328D9" w:rsidRPr="00132F17" w:rsidRDefault="00D328D9" w:rsidP="00132F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190500</wp:posOffset>
            </wp:positionV>
            <wp:extent cx="2696845" cy="763905"/>
            <wp:effectExtent l="19050" t="0" r="8255" b="0"/>
            <wp:wrapTight wrapText="bothSides">
              <wp:wrapPolygon edited="0">
                <wp:start x="-153" y="0"/>
                <wp:lineTo x="-153" y="21007"/>
                <wp:lineTo x="21666" y="21007"/>
                <wp:lineTo x="21666" y="0"/>
                <wp:lineTo x="-153" y="0"/>
              </wp:wrapPolygon>
            </wp:wrapTight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845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F17">
        <w:rPr>
          <w:rFonts w:ascii="Arial" w:hAnsi="Arial" w:cs="Arial"/>
          <w:sz w:val="24"/>
        </w:rPr>
        <w:t xml:space="preserve">      </w:t>
      </w:r>
    </w:p>
    <w:p w:rsidR="00427AD4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</w:p>
    <w:p w:rsidR="00D328D9" w:rsidRDefault="00427AD4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</w:t>
      </w:r>
      <w:r w:rsidR="00D328D9">
        <w:rPr>
          <w:rFonts w:ascii="Arial" w:hAnsi="Arial" w:cs="Arial"/>
          <w:sz w:val="24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 xml:space="preserve">=0,6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 xml:space="preserve">=0,2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>=360 N</m:t>
        </m:r>
      </m:oMath>
    </w:p>
    <w:p w:rsidR="005D0B11" w:rsidRPr="005D0B11" w:rsidRDefault="00D328D9" w:rsidP="005D0B11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m:oMath>
        <m:r>
          <w:rPr>
            <w:rFonts w:ascii="Cambria Math" w:hAnsi="Cambria Math" w:cs="Arial"/>
            <w:sz w:val="24"/>
          </w:rPr>
          <m:t xml:space="preserve">         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>=</m:t>
        </m:r>
      </m:oMath>
      <w:r w:rsidRPr="005D0B11">
        <w:rPr>
          <w:rFonts w:ascii="Arial" w:hAnsi="Arial" w:cs="Arial"/>
          <w:sz w:val="24"/>
        </w:rPr>
        <w:t xml:space="preserve">      </w:t>
      </w:r>
    </w:p>
    <w:p w:rsidR="00D328D9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</w:p>
    <w:p w:rsidR="00D328D9" w:rsidRDefault="00132F17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156485</wp:posOffset>
            </wp:positionH>
            <wp:positionV relativeFrom="paragraph">
              <wp:posOffset>13828</wp:posOffset>
            </wp:positionV>
            <wp:extent cx="2599889" cy="982639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889" cy="982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0717" w:rsidRDefault="00D328D9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</w:t>
      </w:r>
      <w:r w:rsidR="00132F17">
        <w:rPr>
          <w:rFonts w:ascii="Arial" w:hAnsi="Arial" w:cs="Arial"/>
          <w:sz w:val="24"/>
        </w:rPr>
        <w:t xml:space="preserve">                           </w:t>
      </w:r>
      <w:r>
        <w:rPr>
          <w:rFonts w:ascii="Arial" w:hAnsi="Arial" w:cs="Arial"/>
          <w:sz w:val="24"/>
        </w:rPr>
        <w:t xml:space="preserve">   </w:t>
      </w:r>
      <w:r w:rsidR="00132F17">
        <w:rPr>
          <w:rFonts w:ascii="Arial" w:hAnsi="Arial" w:cs="Arial"/>
          <w:sz w:val="24"/>
        </w:rPr>
        <w:t xml:space="preserve">     </w:t>
      </w:r>
      <w:r w:rsidR="000E421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</w:t>
      </w:r>
      <m:oMath>
        <m:r>
          <w:rPr>
            <w:rFonts w:ascii="Cambria Math" w:hAnsi="Cambria Math" w:cs="Arial"/>
            <w:sz w:val="24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 xml:space="preserve">=0,4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r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 xml:space="preserve">=1 m, </m:t>
        </m:r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1</m:t>
            </m:r>
          </m:sub>
        </m:sSub>
        <m:r>
          <w:rPr>
            <w:rFonts w:ascii="Cambria Math" w:hAnsi="Cambria Math" w:cs="Arial"/>
            <w:sz w:val="24"/>
          </w:rPr>
          <m:t>=25 N</m:t>
        </m:r>
      </m:oMath>
      <w:r>
        <w:rPr>
          <w:rFonts w:ascii="Arial" w:hAnsi="Arial" w:cs="Arial"/>
          <w:sz w:val="24"/>
        </w:rPr>
        <w:t xml:space="preserve"> </w:t>
      </w:r>
    </w:p>
    <w:p w:rsidR="005D0B11" w:rsidRDefault="00132F17" w:rsidP="00E90717">
      <w:pPr>
        <w:pStyle w:val="Odstavecseseznamem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5D0B11">
        <w:rPr>
          <w:rFonts w:ascii="Arial" w:hAnsi="Arial" w:cs="Arial"/>
          <w:sz w:val="24"/>
        </w:rPr>
        <w:tab/>
        <w:t xml:space="preserve">   </w:t>
      </w:r>
      <w:r w:rsidR="000E421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     </w:t>
      </w:r>
      <w:r w:rsidR="005D0B11">
        <w:rPr>
          <w:rFonts w:ascii="Arial" w:hAnsi="Arial" w:cs="Arial"/>
          <w:sz w:val="24"/>
        </w:rPr>
        <w:t xml:space="preserve">    </w:t>
      </w:r>
      <m:oMath>
        <m:sSub>
          <m:sSubPr>
            <m:ctrlPr>
              <w:rPr>
                <w:rFonts w:ascii="Cambria Math" w:hAnsi="Cambria Math" w:cs="Arial"/>
                <w:i/>
                <w:sz w:val="24"/>
              </w:rPr>
            </m:ctrlPr>
          </m:sSubPr>
          <m:e>
            <m:r>
              <w:rPr>
                <w:rFonts w:ascii="Cambria Math" w:hAnsi="Cambria Math" w:cs="Arial"/>
                <w:sz w:val="24"/>
              </w:rPr>
              <m:t>F</m:t>
            </m:r>
          </m:e>
          <m:sub>
            <m:r>
              <w:rPr>
                <w:rFonts w:ascii="Cambria Math" w:hAnsi="Cambria Math" w:cs="Arial"/>
                <w:sz w:val="24"/>
              </w:rPr>
              <m:t>2</m:t>
            </m:r>
          </m:sub>
        </m:sSub>
        <m:r>
          <w:rPr>
            <w:rFonts w:ascii="Cambria Math" w:hAnsi="Cambria Math" w:cs="Arial"/>
            <w:sz w:val="24"/>
          </w:rPr>
          <m:t>=</m:t>
        </m:r>
      </m:oMath>
    </w:p>
    <w:p w:rsidR="00D328D9" w:rsidRDefault="00D328D9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132F17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132F17" w:rsidRDefault="00132F17" w:rsidP="00D328D9">
      <w:pPr>
        <w:pStyle w:val="Odstavecseseznamem"/>
        <w:ind w:left="0"/>
        <w:rPr>
          <w:rFonts w:ascii="Arial" w:hAnsi="Arial" w:cs="Arial"/>
          <w:sz w:val="24"/>
        </w:rPr>
      </w:pPr>
    </w:p>
    <w:p w:rsidR="00592948" w:rsidRDefault="00592948" w:rsidP="00427AD4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427AD4">
        <w:rPr>
          <w:rFonts w:ascii="Arial" w:hAnsi="Arial" w:cs="Arial"/>
          <w:sz w:val="24"/>
        </w:rPr>
        <w:t>Houpačku tvoří prkno o délce 3</w:t>
      </w:r>
      <w:r w:rsidR="003014E4">
        <w:rPr>
          <w:rFonts w:ascii="Arial" w:hAnsi="Arial" w:cs="Arial"/>
          <w:sz w:val="24"/>
        </w:rPr>
        <w:t xml:space="preserve"> </w:t>
      </w:r>
      <w:r w:rsidRPr="00427AD4">
        <w:rPr>
          <w:rFonts w:ascii="Arial" w:hAnsi="Arial" w:cs="Arial"/>
          <w:sz w:val="24"/>
        </w:rPr>
        <w:t>m podepřené uprostřed. Na jednom konci sedí chlapec o hmotnosti 20 kg. Jak daleko od osy otáčení si musí sednout druhý chlapec o hmotnosti 25 kg, aby houpačka byla v rovnovážné poloze?</w:t>
      </w:r>
      <w:r w:rsidR="005D0B11" w:rsidRPr="00427AD4">
        <w:rPr>
          <w:rFonts w:ascii="Arial" w:hAnsi="Arial" w:cs="Arial"/>
          <w:sz w:val="24"/>
        </w:rPr>
        <w:t xml:space="preserve"> </w:t>
      </w:r>
    </w:p>
    <w:p w:rsidR="00427AD4" w:rsidRPr="00427AD4" w:rsidRDefault="00427AD4" w:rsidP="00427AD4">
      <w:pPr>
        <w:pStyle w:val="Odstavecseseznamem"/>
        <w:ind w:left="360"/>
        <w:jc w:val="both"/>
        <w:rPr>
          <w:rFonts w:ascii="Arial" w:hAnsi="Arial" w:cs="Arial"/>
          <w:sz w:val="24"/>
        </w:rPr>
      </w:pPr>
    </w:p>
    <w:p w:rsidR="00592948" w:rsidRDefault="005D0B11" w:rsidP="00427AD4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Na páce působí síla 24 N ve vzdálenosti 1,6 m od osy. Jak daleko od osy musí být zavěšeno břemeno o hmotnosti 6 kg, aby nastala rovnováha. </w:t>
      </w:r>
    </w:p>
    <w:p w:rsidR="005D0B11" w:rsidRDefault="005D0B11" w:rsidP="00427AD4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0E4218" w:rsidRDefault="000E4218" w:rsidP="00427AD4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 w:rsidRPr="00427AD4">
        <w:rPr>
          <w:rFonts w:ascii="Arial" w:hAnsi="Arial" w:cs="Arial"/>
          <w:sz w:val="24"/>
        </w:rPr>
        <w:t xml:space="preserve">Jakou sílu vyvinou čelisti kleští, jestliže vzdálenost sevřeného předmětu od kloubu kleští je 1,4 cm a vzdálenost ruky od kloubu kleští je 16 cm. Ruka svírá kleště silou 5,6 N. </w:t>
      </w:r>
    </w:p>
    <w:p w:rsidR="00427AD4" w:rsidRPr="00427AD4" w:rsidRDefault="00427AD4" w:rsidP="00427AD4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0E4218" w:rsidRDefault="000E4218" w:rsidP="00427AD4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 daleko od kloubu nůžek musíme vložit ocelový plech, je-li k jeho přestřižení zapotřebí síla 400 N. Síla, kterou působí ruka na nůžky ve vzdálenosti 50 cm od kloubu nůžek je 30 N. </w:t>
      </w:r>
    </w:p>
    <w:p w:rsidR="000E4218" w:rsidRDefault="000E4218" w:rsidP="00427AD4">
      <w:pPr>
        <w:pStyle w:val="Odstavecseseznamem"/>
        <w:ind w:left="0"/>
        <w:jc w:val="both"/>
        <w:rPr>
          <w:rFonts w:ascii="Arial" w:hAnsi="Arial" w:cs="Arial"/>
          <w:sz w:val="24"/>
        </w:rPr>
      </w:pPr>
    </w:p>
    <w:p w:rsidR="005D0B11" w:rsidRPr="00E90717" w:rsidRDefault="000E4218" w:rsidP="00427AD4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 velkou silou musíme působit na jednom konci 1 metr dlouhé páky při zvedání vrat, opírá-li se páka druhým koncem o zem a vrata na ní spočívají ve vzdálenosti 20 cm od osy. Pákou musíme překonávat sílu 800 N. </w:t>
      </w:r>
    </w:p>
    <w:sectPr w:rsidR="005D0B11" w:rsidRPr="00E90717" w:rsidSect="00CB1E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145F9"/>
    <w:multiLevelType w:val="hybridMultilevel"/>
    <w:tmpl w:val="C882AC3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D74F9"/>
    <w:multiLevelType w:val="hybridMultilevel"/>
    <w:tmpl w:val="ACD4BD36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981414B"/>
    <w:multiLevelType w:val="hybridMultilevel"/>
    <w:tmpl w:val="175A1D00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90717"/>
    <w:rsid w:val="000E4218"/>
    <w:rsid w:val="00132F17"/>
    <w:rsid w:val="001471C9"/>
    <w:rsid w:val="001D44F7"/>
    <w:rsid w:val="002502F0"/>
    <w:rsid w:val="003014E4"/>
    <w:rsid w:val="0037558B"/>
    <w:rsid w:val="00427AD4"/>
    <w:rsid w:val="00592948"/>
    <w:rsid w:val="005D0B11"/>
    <w:rsid w:val="00620517"/>
    <w:rsid w:val="00781C4D"/>
    <w:rsid w:val="00CB1E8B"/>
    <w:rsid w:val="00D328D9"/>
    <w:rsid w:val="00E9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1E8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90717"/>
    <w:pPr>
      <w:ind w:left="720"/>
      <w:contextualSpacing/>
    </w:pPr>
  </w:style>
  <w:style w:type="table" w:styleId="Mkatabulky">
    <w:name w:val="Table Grid"/>
    <w:basedOn w:val="Normlntabulka"/>
    <w:uiPriority w:val="59"/>
    <w:rsid w:val="00E90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E9071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90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Kocánková</dc:creator>
  <cp:lastModifiedBy>Marie Kocánková</cp:lastModifiedBy>
  <cp:revision>4</cp:revision>
  <cp:lastPrinted>2013-01-02T19:04:00Z</cp:lastPrinted>
  <dcterms:created xsi:type="dcterms:W3CDTF">2013-01-01T13:09:00Z</dcterms:created>
  <dcterms:modified xsi:type="dcterms:W3CDTF">2013-01-04T15:58:00Z</dcterms:modified>
</cp:coreProperties>
</file>